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78D7" w:rsidRPr="005D0409" w:rsidRDefault="005D0409">
      <w:pPr>
        <w:rPr>
          <w:b/>
          <w:sz w:val="28"/>
          <w:szCs w:val="28"/>
        </w:rPr>
      </w:pPr>
      <w:r w:rsidRPr="005D0409">
        <w:rPr>
          <w:b/>
          <w:sz w:val="28"/>
          <w:szCs w:val="28"/>
        </w:rPr>
        <w:t xml:space="preserve">   </w:t>
      </w:r>
      <w:r w:rsidR="00633BBA">
        <w:rPr>
          <w:b/>
          <w:sz w:val="28"/>
          <w:szCs w:val="28"/>
        </w:rPr>
        <w:t xml:space="preserve">         Программа ознакомитель</w:t>
      </w:r>
      <w:bookmarkStart w:id="0" w:name="_GoBack"/>
      <w:bookmarkEnd w:id="0"/>
      <w:r w:rsidRPr="005D0409">
        <w:rPr>
          <w:b/>
          <w:sz w:val="28"/>
          <w:szCs w:val="28"/>
        </w:rPr>
        <w:t>ной практики: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1. Основы инженерно-авиационного обеспечения полетов.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2. Цели и содержание инженерно-авиационной службы.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3.  Правила технической эксплуатации  авиационной техники.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4. Виды работ, выполняемых на воздушных судах.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5. Оперативное техническое обслуживание  воздушных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6. Периодическое техническое обслуживание  воздушных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7. Ремонт авиационной техники.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8. Особые виды технического обслуживания.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9.Сезонное обслуживание воздушных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10.Правила технического обслуживания планера, двигателей.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11.Правила технического обслуживания авиационного и радиоэлектронного оборудования.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12.Правила технического обслуживания при хранении.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13.Обслуживание воздушных судов других авиапредприятий.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14.Заправка горюче-смазочными материалами.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15.Заправка спецжидкостями и водой.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16.Зарядка газами.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17. Удаление снега и льда с поверхности воздушных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18. Обслуживание бытового оборудования.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19.Мойка воздушных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20. Работы по осмотру и обслуживанию воздушных судов.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21. Работы по обеспечению подготовки к вылету.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22.Замена двигателей на воздушных судах.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23. Особенности подготовки воздушных судов, используемых в народном хозяйстве.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 xml:space="preserve">24.Особенности обслуживания воздушных судов, выполняющих международные полеты 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25.Техническое обслуживание авиационной техники по состоянию.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26.Мероприятия по ее обеспечению  надежности авиационной техники.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27.Анализ надежности авиационной техники.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28.Рекламационная работа.</w:t>
      </w:r>
    </w:p>
    <w:p w:rsidR="005D0409" w:rsidRPr="005D0409" w:rsidRDefault="005D0409" w:rsidP="005D0409">
      <w:pPr>
        <w:rPr>
          <w:sz w:val="24"/>
          <w:szCs w:val="24"/>
        </w:rPr>
      </w:pPr>
      <w:r w:rsidRPr="005D0409">
        <w:rPr>
          <w:sz w:val="24"/>
          <w:szCs w:val="24"/>
        </w:rPr>
        <w:t>29.Контроль состояния авиационной техники.</w:t>
      </w:r>
    </w:p>
    <w:p w:rsidR="005D0409" w:rsidRPr="005D0409" w:rsidRDefault="00422747" w:rsidP="005D0409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30.Контроль качества </w:t>
      </w:r>
      <w:r w:rsidR="005D0409" w:rsidRPr="005D0409">
        <w:rPr>
          <w:sz w:val="24"/>
          <w:szCs w:val="24"/>
        </w:rPr>
        <w:t xml:space="preserve"> технического обслуживания</w:t>
      </w:r>
      <w:r>
        <w:rPr>
          <w:sz w:val="24"/>
          <w:szCs w:val="24"/>
        </w:rPr>
        <w:t xml:space="preserve"> авиационной техники</w:t>
      </w:r>
      <w:r w:rsidR="005D0409" w:rsidRPr="005D0409">
        <w:rPr>
          <w:sz w:val="24"/>
          <w:szCs w:val="24"/>
        </w:rPr>
        <w:t>.</w:t>
      </w:r>
    </w:p>
    <w:sectPr w:rsidR="005D0409" w:rsidRPr="005D04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409"/>
    <w:rsid w:val="00422747"/>
    <w:rsid w:val="005278D7"/>
    <w:rsid w:val="005D0409"/>
    <w:rsid w:val="00633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BDCE3"/>
  <w15:chartTrackingRefBased/>
  <w15:docId w15:val="{329E2285-5A82-474B-B68D-19E0C2434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2024-10-08T08:34:00Z</dcterms:created>
  <dcterms:modified xsi:type="dcterms:W3CDTF">2025-05-21T13:34:00Z</dcterms:modified>
</cp:coreProperties>
</file>